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6F" w:rsidRPr="00D16BAC" w:rsidRDefault="0005396F" w:rsidP="0005396F">
      <w:pPr>
        <w:pStyle w:val="Header"/>
        <w:jc w:val="right"/>
        <w:rPr>
          <w:b/>
          <w:color w:val="385623" w:themeColor="accent6" w:themeShade="80"/>
        </w:rPr>
      </w:pPr>
      <w:r w:rsidRPr="00E01875">
        <w:rPr>
          <w:noProof/>
          <w:lang w:eastAsia="en-GB"/>
        </w:rPr>
        <w:drawing>
          <wp:anchor distT="0" distB="0" distL="114300" distR="114300" simplePos="0" relativeHeight="251659264" behindDoc="0" locked="0" layoutInCell="1" allowOverlap="1" wp14:anchorId="7E8C47E9" wp14:editId="66AFB911">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AC">
        <w:rPr>
          <w:b/>
          <w:color w:val="385623" w:themeColor="accent6" w:themeShade="80"/>
        </w:rPr>
        <w:t>St Brigid’s PS</w:t>
      </w:r>
    </w:p>
    <w:p w:rsidR="0005396F" w:rsidRPr="00D16BAC" w:rsidRDefault="0005396F" w:rsidP="0005396F">
      <w:pPr>
        <w:pStyle w:val="Header"/>
        <w:jc w:val="right"/>
        <w:rPr>
          <w:b/>
          <w:color w:val="385623" w:themeColor="accent6" w:themeShade="80"/>
        </w:rPr>
      </w:pPr>
      <w:r w:rsidRPr="00D16BAC">
        <w:rPr>
          <w:b/>
          <w:color w:val="385623" w:themeColor="accent6" w:themeShade="80"/>
        </w:rPr>
        <w:t>Castle Street</w:t>
      </w:r>
    </w:p>
    <w:p w:rsidR="0005396F" w:rsidRPr="00D16BAC" w:rsidRDefault="0005396F" w:rsidP="0005396F">
      <w:pPr>
        <w:pStyle w:val="Header"/>
        <w:jc w:val="right"/>
        <w:rPr>
          <w:b/>
          <w:color w:val="385623" w:themeColor="accent6" w:themeShade="80"/>
        </w:rPr>
      </w:pPr>
      <w:proofErr w:type="spellStart"/>
      <w:r w:rsidRPr="00D16BAC">
        <w:rPr>
          <w:b/>
          <w:color w:val="385623" w:themeColor="accent6" w:themeShade="80"/>
        </w:rPr>
        <w:t>Ballymoney</w:t>
      </w:r>
      <w:proofErr w:type="spellEnd"/>
    </w:p>
    <w:p w:rsidR="0005396F" w:rsidRPr="00D16BAC" w:rsidRDefault="0005396F" w:rsidP="0005396F">
      <w:pPr>
        <w:pStyle w:val="Header"/>
        <w:jc w:val="right"/>
        <w:rPr>
          <w:b/>
          <w:color w:val="385623" w:themeColor="accent6" w:themeShade="80"/>
        </w:rPr>
      </w:pPr>
      <w:r w:rsidRPr="00D16BAC">
        <w:rPr>
          <w:b/>
          <w:color w:val="385623" w:themeColor="accent6" w:themeShade="80"/>
        </w:rPr>
        <w:t>BT53 6JX</w:t>
      </w:r>
    </w:p>
    <w:p w:rsidR="0005396F" w:rsidRPr="00D16BAC" w:rsidRDefault="0005396F" w:rsidP="0005396F">
      <w:pPr>
        <w:pStyle w:val="Header"/>
        <w:jc w:val="right"/>
        <w:rPr>
          <w:b/>
          <w:color w:val="385623" w:themeColor="accent6" w:themeShade="80"/>
        </w:rPr>
      </w:pPr>
      <w:r w:rsidRPr="00D16BAC">
        <w:rPr>
          <w:b/>
          <w:color w:val="385623" w:themeColor="accent6" w:themeShade="80"/>
        </w:rPr>
        <w:t>Principal: Mr Kieran O’Neill</w:t>
      </w:r>
    </w:p>
    <w:p w:rsidR="0005396F" w:rsidRPr="00D16BAC" w:rsidRDefault="0005396F" w:rsidP="0005396F">
      <w:pPr>
        <w:pStyle w:val="Header"/>
        <w:jc w:val="right"/>
        <w:rPr>
          <w:b/>
          <w:color w:val="385623" w:themeColor="accent6" w:themeShade="80"/>
        </w:rPr>
      </w:pPr>
      <w:hyperlink r:id="rId6" w:history="1">
        <w:r w:rsidRPr="00D16BAC">
          <w:rPr>
            <w:rStyle w:val="Hyperlink"/>
            <w:b/>
            <w:color w:val="385623" w:themeColor="accent6" w:themeShade="80"/>
          </w:rPr>
          <w:t>koneill580@c2kni.net</w:t>
        </w:r>
      </w:hyperlink>
    </w:p>
    <w:p w:rsidR="0005396F" w:rsidRPr="00D16BAC" w:rsidRDefault="0005396F" w:rsidP="0005396F">
      <w:pPr>
        <w:pStyle w:val="Header"/>
        <w:jc w:val="right"/>
        <w:rPr>
          <w:b/>
          <w:color w:val="385623" w:themeColor="accent6" w:themeShade="80"/>
        </w:rPr>
      </w:pPr>
      <w:r w:rsidRPr="00D16BAC">
        <w:rPr>
          <w:b/>
          <w:color w:val="385623" w:themeColor="accent6" w:themeShade="80"/>
        </w:rPr>
        <w:t>Tel: 028 2766 2664</w:t>
      </w:r>
    </w:p>
    <w:p w:rsidR="0005396F" w:rsidRDefault="0005396F" w:rsidP="0005396F">
      <w:pPr>
        <w:pStyle w:val="Header"/>
        <w:jc w:val="right"/>
        <w:rPr>
          <w:b/>
          <w:color w:val="385623" w:themeColor="accent6" w:themeShade="80"/>
        </w:rPr>
      </w:pPr>
      <w:r w:rsidRPr="00D16BAC">
        <w:rPr>
          <w:b/>
          <w:color w:val="385623" w:themeColor="accent6" w:themeShade="80"/>
        </w:rPr>
        <w:t>Fax: 028 2766 5657</w:t>
      </w:r>
    </w:p>
    <w:p w:rsidR="0005396F" w:rsidRPr="00D16BAC" w:rsidRDefault="0005396F" w:rsidP="0005396F">
      <w:pPr>
        <w:pStyle w:val="Header"/>
        <w:jc w:val="right"/>
        <w:rPr>
          <w:b/>
          <w:color w:val="385623" w:themeColor="accent6" w:themeShade="80"/>
        </w:rPr>
      </w:pPr>
      <w:r>
        <w:rPr>
          <w:b/>
          <w:color w:val="385623" w:themeColor="accent6" w:themeShade="80"/>
        </w:rPr>
        <w:fldChar w:fldCharType="begin"/>
      </w:r>
      <w:r>
        <w:rPr>
          <w:b/>
          <w:color w:val="385623" w:themeColor="accent6" w:themeShade="80"/>
        </w:rPr>
        <w:instrText xml:space="preserve"> DATE \@ "dddd, dd MMMM yyyy" </w:instrText>
      </w:r>
      <w:r>
        <w:rPr>
          <w:b/>
          <w:color w:val="385623" w:themeColor="accent6" w:themeShade="80"/>
        </w:rPr>
        <w:fldChar w:fldCharType="separate"/>
      </w:r>
      <w:r>
        <w:rPr>
          <w:b/>
          <w:noProof/>
          <w:color w:val="385623" w:themeColor="accent6" w:themeShade="80"/>
        </w:rPr>
        <w:t>Wednesday, 18 March 2020</w:t>
      </w:r>
      <w:r>
        <w:rPr>
          <w:b/>
          <w:color w:val="385623" w:themeColor="accent6" w:themeShade="80"/>
        </w:rPr>
        <w:fldChar w:fldCharType="end"/>
      </w:r>
    </w:p>
    <w:p w:rsidR="0005396F" w:rsidRDefault="0005396F" w:rsidP="0005396F">
      <w:pPr>
        <w:ind w:left="360"/>
        <w:rPr>
          <w:rFonts w:cstheme="minorHAnsi"/>
          <w:sz w:val="24"/>
          <w:szCs w:val="24"/>
        </w:rPr>
      </w:pPr>
    </w:p>
    <w:p w:rsidR="0005396F" w:rsidRPr="00AF00E8" w:rsidRDefault="0005396F" w:rsidP="0005396F">
      <w:pPr>
        <w:widowControl w:val="0"/>
        <w:tabs>
          <w:tab w:val="left" w:pos="6300"/>
          <w:tab w:val="left" w:pos="7620"/>
          <w:tab w:val="right" w:pos="9200"/>
        </w:tabs>
        <w:rPr>
          <w:rFonts w:cstheme="minorHAnsi"/>
          <w:snapToGrid w:val="0"/>
          <w:sz w:val="24"/>
          <w:szCs w:val="24"/>
        </w:rPr>
      </w:pPr>
      <w:r w:rsidRPr="00AF00E8">
        <w:rPr>
          <w:rFonts w:cstheme="minorHAnsi"/>
          <w:snapToGrid w:val="0"/>
          <w:sz w:val="24"/>
          <w:szCs w:val="24"/>
        </w:rPr>
        <w:t>Dear Parents</w:t>
      </w:r>
    </w:p>
    <w:p w:rsidR="0005396F" w:rsidRDefault="0005396F" w:rsidP="0005396F">
      <w:pPr>
        <w:rPr>
          <w:rFonts w:cstheme="minorHAnsi"/>
          <w:sz w:val="24"/>
          <w:szCs w:val="24"/>
        </w:rPr>
      </w:pPr>
      <w:r>
        <w:rPr>
          <w:rFonts w:cstheme="minorHAnsi"/>
          <w:sz w:val="24"/>
          <w:szCs w:val="24"/>
        </w:rPr>
        <w:t>The health, safety and well-being of pupils, staff and our wider school community is of the highest importance at St Brigid’s PS.  There is currently a great deal of uncertainty, concern and speculation with regard to the actions needed to combat the spread of the Coronavirus, Covid-19.</w:t>
      </w:r>
    </w:p>
    <w:p w:rsidR="0005396F" w:rsidRDefault="0005396F" w:rsidP="0005396F">
      <w:pPr>
        <w:rPr>
          <w:rFonts w:cstheme="minorHAnsi"/>
          <w:sz w:val="24"/>
          <w:szCs w:val="24"/>
        </w:rPr>
      </w:pPr>
      <w:r>
        <w:rPr>
          <w:rFonts w:cstheme="minorHAnsi"/>
          <w:sz w:val="24"/>
          <w:szCs w:val="24"/>
        </w:rPr>
        <w:t>The Board of Governors have made the decision to close the school for the rest of this week and will update parents further with regards to next week depending on what decisions are made by the Department of Education over the next few days.</w:t>
      </w:r>
    </w:p>
    <w:p w:rsidR="0005396F" w:rsidRDefault="0005396F" w:rsidP="0005396F">
      <w:pPr>
        <w:rPr>
          <w:rFonts w:cstheme="minorHAnsi"/>
          <w:sz w:val="24"/>
          <w:szCs w:val="24"/>
        </w:rPr>
      </w:pPr>
      <w:r>
        <w:rPr>
          <w:rFonts w:cstheme="minorHAnsi"/>
          <w:sz w:val="24"/>
          <w:szCs w:val="24"/>
        </w:rPr>
        <w:t>Staff have been in school planning ahead for an anticipated longer term closure of school.  In order to facilitate this packs</w:t>
      </w:r>
      <w:r w:rsidR="00845B33">
        <w:rPr>
          <w:rFonts w:cstheme="minorHAnsi"/>
          <w:sz w:val="24"/>
          <w:szCs w:val="24"/>
        </w:rPr>
        <w:t>,</w:t>
      </w:r>
      <w:r>
        <w:rPr>
          <w:rFonts w:cstheme="minorHAnsi"/>
          <w:sz w:val="24"/>
          <w:szCs w:val="24"/>
        </w:rPr>
        <w:t xml:space="preserve"> will be available for a parent/guardian to collect on Friday 20</w:t>
      </w:r>
      <w:r w:rsidRPr="00491F1A">
        <w:rPr>
          <w:rFonts w:cstheme="minorHAnsi"/>
          <w:sz w:val="24"/>
          <w:szCs w:val="24"/>
          <w:vertAlign w:val="superscript"/>
        </w:rPr>
        <w:t>th</w:t>
      </w:r>
      <w:r>
        <w:rPr>
          <w:rFonts w:cstheme="minorHAnsi"/>
          <w:sz w:val="24"/>
          <w:szCs w:val="24"/>
        </w:rPr>
        <w:t xml:space="preserve"> March between 9.30 am and 1.30 pm.  </w:t>
      </w:r>
    </w:p>
    <w:p w:rsidR="0005396F" w:rsidRDefault="0005396F" w:rsidP="0005396F">
      <w:pPr>
        <w:rPr>
          <w:rFonts w:cstheme="minorHAnsi"/>
          <w:sz w:val="24"/>
          <w:szCs w:val="24"/>
        </w:rPr>
      </w:pPr>
      <w:r>
        <w:rPr>
          <w:rFonts w:cstheme="minorHAnsi"/>
          <w:sz w:val="24"/>
          <w:szCs w:val="24"/>
        </w:rPr>
        <w:t>The process for doing this will be as follows.</w:t>
      </w:r>
    </w:p>
    <w:p w:rsidR="0005396F" w:rsidRDefault="0005396F" w:rsidP="0005396F">
      <w:pPr>
        <w:pStyle w:val="ListParagraph"/>
        <w:numPr>
          <w:ilvl w:val="0"/>
          <w:numId w:val="1"/>
        </w:numPr>
        <w:rPr>
          <w:rFonts w:cstheme="minorHAnsi"/>
          <w:sz w:val="24"/>
          <w:szCs w:val="24"/>
        </w:rPr>
      </w:pPr>
      <w:r w:rsidRPr="00035C39">
        <w:rPr>
          <w:rFonts w:cstheme="minorHAnsi"/>
          <w:sz w:val="24"/>
          <w:szCs w:val="24"/>
        </w:rPr>
        <w:t>Please park in the chapel carpark</w:t>
      </w:r>
    </w:p>
    <w:p w:rsidR="0005396F" w:rsidRDefault="0005396F" w:rsidP="0005396F">
      <w:pPr>
        <w:pStyle w:val="ListParagraph"/>
        <w:numPr>
          <w:ilvl w:val="0"/>
          <w:numId w:val="1"/>
        </w:numPr>
        <w:rPr>
          <w:rFonts w:cstheme="minorHAnsi"/>
          <w:sz w:val="24"/>
          <w:szCs w:val="24"/>
        </w:rPr>
      </w:pPr>
      <w:r>
        <w:rPr>
          <w:rFonts w:cstheme="minorHAnsi"/>
          <w:sz w:val="24"/>
          <w:szCs w:val="24"/>
        </w:rPr>
        <w:t>Entry to the school will be via the main playground door.</w:t>
      </w:r>
    </w:p>
    <w:p w:rsidR="0005396F" w:rsidRDefault="0005396F" w:rsidP="0005396F">
      <w:pPr>
        <w:pStyle w:val="ListParagraph"/>
        <w:numPr>
          <w:ilvl w:val="0"/>
          <w:numId w:val="1"/>
        </w:numPr>
        <w:rPr>
          <w:rFonts w:cstheme="minorHAnsi"/>
          <w:sz w:val="24"/>
          <w:szCs w:val="24"/>
        </w:rPr>
      </w:pPr>
      <w:r>
        <w:rPr>
          <w:rFonts w:cstheme="minorHAnsi"/>
          <w:sz w:val="24"/>
          <w:szCs w:val="24"/>
        </w:rPr>
        <w:t>Upon entering the school hands must be washed in the facility allocated to the left as you enter.</w:t>
      </w:r>
    </w:p>
    <w:p w:rsidR="0005396F" w:rsidRDefault="0005396F" w:rsidP="0005396F">
      <w:pPr>
        <w:pStyle w:val="ListParagraph"/>
        <w:numPr>
          <w:ilvl w:val="0"/>
          <w:numId w:val="1"/>
        </w:numPr>
        <w:rPr>
          <w:rFonts w:cstheme="minorHAnsi"/>
          <w:sz w:val="24"/>
          <w:szCs w:val="24"/>
        </w:rPr>
      </w:pPr>
      <w:r>
        <w:rPr>
          <w:rFonts w:cstheme="minorHAnsi"/>
          <w:sz w:val="24"/>
          <w:szCs w:val="24"/>
        </w:rPr>
        <w:t>To avoid crowds do not come as a large group and do not bring the children.  We would prefer one person.</w:t>
      </w:r>
    </w:p>
    <w:p w:rsidR="0005396F" w:rsidRPr="00845B33" w:rsidRDefault="0005396F" w:rsidP="0005396F">
      <w:pPr>
        <w:pStyle w:val="ListParagraph"/>
        <w:numPr>
          <w:ilvl w:val="0"/>
          <w:numId w:val="1"/>
        </w:numPr>
        <w:rPr>
          <w:rFonts w:cstheme="minorHAnsi"/>
          <w:sz w:val="24"/>
          <w:szCs w:val="24"/>
        </w:rPr>
      </w:pPr>
      <w:r w:rsidRPr="00845B33">
        <w:rPr>
          <w:rFonts w:cstheme="minorHAnsi"/>
          <w:sz w:val="24"/>
          <w:szCs w:val="24"/>
        </w:rPr>
        <w:t>If you can collect for others when you are in, please do so to limit the numbers coming to the school.  (please agree in advance with parents)</w:t>
      </w:r>
    </w:p>
    <w:p w:rsidR="0005396F" w:rsidRDefault="0005396F" w:rsidP="0005396F">
      <w:pPr>
        <w:pStyle w:val="ListParagraph"/>
        <w:numPr>
          <w:ilvl w:val="0"/>
          <w:numId w:val="1"/>
        </w:numPr>
        <w:rPr>
          <w:rFonts w:cstheme="minorHAnsi"/>
          <w:sz w:val="24"/>
          <w:szCs w:val="24"/>
        </w:rPr>
      </w:pPr>
      <w:r>
        <w:rPr>
          <w:rFonts w:cstheme="minorHAnsi"/>
          <w:sz w:val="24"/>
          <w:szCs w:val="24"/>
        </w:rPr>
        <w:t>Go directly to the classroom and wait at the door – someone will give you the pack for your child (and others if requested)</w:t>
      </w:r>
    </w:p>
    <w:p w:rsidR="0005396F" w:rsidRDefault="0005396F" w:rsidP="0005396F">
      <w:pPr>
        <w:pStyle w:val="ListParagraph"/>
        <w:numPr>
          <w:ilvl w:val="0"/>
          <w:numId w:val="1"/>
        </w:numPr>
        <w:rPr>
          <w:rFonts w:cstheme="minorHAnsi"/>
          <w:sz w:val="24"/>
          <w:szCs w:val="24"/>
        </w:rPr>
      </w:pPr>
      <w:r>
        <w:rPr>
          <w:rFonts w:cstheme="minorHAnsi"/>
          <w:sz w:val="24"/>
          <w:szCs w:val="24"/>
        </w:rPr>
        <w:t>We anticipate minimal contact and would request that you take the packs and not to dwell for conversation indoors.</w:t>
      </w:r>
    </w:p>
    <w:p w:rsidR="0005396F" w:rsidRDefault="0005396F" w:rsidP="0005396F">
      <w:pPr>
        <w:pStyle w:val="ListParagraph"/>
        <w:numPr>
          <w:ilvl w:val="0"/>
          <w:numId w:val="1"/>
        </w:numPr>
        <w:rPr>
          <w:rFonts w:cstheme="minorHAnsi"/>
          <w:sz w:val="24"/>
          <w:szCs w:val="24"/>
        </w:rPr>
      </w:pPr>
      <w:r>
        <w:rPr>
          <w:rFonts w:cstheme="minorHAnsi"/>
          <w:sz w:val="24"/>
          <w:szCs w:val="24"/>
        </w:rPr>
        <w:t>From 1.30 pm until 5.00 pm the packs will move to the assembly hall.  I will remain in school until that time to dispense the packs.  Same process to gain entry to the school and approach the door of the assembly hall, where the packs will be distributed to you.</w:t>
      </w:r>
    </w:p>
    <w:p w:rsidR="0005396F" w:rsidRDefault="0005396F" w:rsidP="0005396F">
      <w:pPr>
        <w:pStyle w:val="ListParagraph"/>
        <w:numPr>
          <w:ilvl w:val="0"/>
          <w:numId w:val="1"/>
        </w:numPr>
        <w:rPr>
          <w:rFonts w:cstheme="minorHAnsi"/>
          <w:sz w:val="24"/>
          <w:szCs w:val="24"/>
        </w:rPr>
      </w:pPr>
      <w:r>
        <w:rPr>
          <w:rFonts w:cstheme="minorHAnsi"/>
          <w:sz w:val="24"/>
          <w:szCs w:val="24"/>
        </w:rPr>
        <w:t>Thank you for your co-operation in advance of Friday.</w:t>
      </w:r>
    </w:p>
    <w:p w:rsidR="0005396F" w:rsidRDefault="0005396F" w:rsidP="0005396F">
      <w:pPr>
        <w:ind w:left="360"/>
        <w:rPr>
          <w:rFonts w:cstheme="minorHAnsi"/>
          <w:sz w:val="24"/>
          <w:szCs w:val="24"/>
        </w:rPr>
      </w:pPr>
    </w:p>
    <w:p w:rsidR="0005396F" w:rsidRDefault="0005396F" w:rsidP="0005396F">
      <w:pPr>
        <w:ind w:left="360"/>
        <w:rPr>
          <w:rFonts w:cstheme="minorHAnsi"/>
          <w:sz w:val="24"/>
          <w:szCs w:val="24"/>
        </w:rPr>
      </w:pPr>
      <w:r>
        <w:rPr>
          <w:rFonts w:cstheme="minorHAnsi"/>
          <w:sz w:val="24"/>
          <w:szCs w:val="24"/>
        </w:rPr>
        <w:lastRenderedPageBreak/>
        <w:t>During this period of closure any add</w:t>
      </w:r>
      <w:r w:rsidR="00845B33">
        <w:rPr>
          <w:rFonts w:cstheme="minorHAnsi"/>
          <w:sz w:val="24"/>
          <w:szCs w:val="24"/>
        </w:rPr>
        <w:t>itional information fro</w:t>
      </w:r>
      <w:r>
        <w:rPr>
          <w:rFonts w:cstheme="minorHAnsi"/>
          <w:sz w:val="24"/>
          <w:szCs w:val="24"/>
        </w:rPr>
        <w:t xml:space="preserve">m the school will be posted on the website.  Please </w:t>
      </w:r>
      <w:r>
        <w:rPr>
          <w:rFonts w:cstheme="minorHAnsi"/>
          <w:sz w:val="24"/>
          <w:szCs w:val="24"/>
        </w:rPr>
        <w:t>check it regularly for updates.</w:t>
      </w:r>
    </w:p>
    <w:p w:rsidR="0005396F" w:rsidRDefault="0005396F" w:rsidP="0005396F">
      <w:pPr>
        <w:ind w:left="360"/>
        <w:rPr>
          <w:rFonts w:cstheme="minorHAnsi"/>
          <w:sz w:val="24"/>
          <w:szCs w:val="24"/>
        </w:rPr>
      </w:pPr>
      <w:r>
        <w:rPr>
          <w:rFonts w:cstheme="minorHAnsi"/>
          <w:sz w:val="24"/>
          <w:szCs w:val="24"/>
        </w:rPr>
        <w:t>During any prolonged period of closure each class teacher will have given you their school email address.  If you have any questions or queries, or you would like to share what your child or children have been doing you can make contact this way.  Teachers will endeavour to check their email at some point between 9.00 am and 3.00 pm and respond as soon as they can.  Similarly, you can contact me and my email address is also included with this letter.</w:t>
      </w:r>
    </w:p>
    <w:p w:rsidR="0005396F" w:rsidRDefault="0005396F" w:rsidP="0005396F">
      <w:pPr>
        <w:ind w:left="360"/>
        <w:rPr>
          <w:rFonts w:cstheme="minorHAnsi"/>
          <w:sz w:val="24"/>
          <w:szCs w:val="24"/>
        </w:rPr>
      </w:pPr>
    </w:p>
    <w:p w:rsidR="0005396F" w:rsidRDefault="0005396F" w:rsidP="0005396F">
      <w:pPr>
        <w:ind w:left="360"/>
        <w:rPr>
          <w:rFonts w:cstheme="minorHAnsi"/>
          <w:sz w:val="24"/>
          <w:szCs w:val="24"/>
        </w:rPr>
      </w:pPr>
      <w:r>
        <w:rPr>
          <w:rFonts w:cstheme="minorHAnsi"/>
          <w:sz w:val="24"/>
          <w:szCs w:val="24"/>
        </w:rPr>
        <w:t xml:space="preserve">Each child has a MYSCHOOL login username and password.  This will be provided to you with the packs.  When the children login to MYSCHOOL there is a wealth of online resources and apps to support their learning at this time.  </w:t>
      </w:r>
      <w:proofErr w:type="spellStart"/>
      <w:r>
        <w:rPr>
          <w:rFonts w:cstheme="minorHAnsi"/>
          <w:sz w:val="24"/>
          <w:szCs w:val="24"/>
        </w:rPr>
        <w:t>Newsdesk</w:t>
      </w:r>
      <w:proofErr w:type="spellEnd"/>
      <w:r>
        <w:rPr>
          <w:rFonts w:cstheme="minorHAnsi"/>
          <w:sz w:val="24"/>
          <w:szCs w:val="24"/>
        </w:rPr>
        <w:t xml:space="preserve"> is a great area.</w:t>
      </w:r>
    </w:p>
    <w:p w:rsidR="0005396F" w:rsidRDefault="0005396F" w:rsidP="0005396F">
      <w:pPr>
        <w:ind w:left="360"/>
        <w:rPr>
          <w:rFonts w:cstheme="minorHAnsi"/>
          <w:sz w:val="24"/>
          <w:szCs w:val="24"/>
        </w:rPr>
      </w:pPr>
      <w:r>
        <w:rPr>
          <w:rFonts w:cstheme="minorHAnsi"/>
          <w:sz w:val="24"/>
          <w:szCs w:val="24"/>
        </w:rPr>
        <w:t>The usern</w:t>
      </w:r>
      <w:r>
        <w:rPr>
          <w:rFonts w:cstheme="minorHAnsi"/>
          <w:sz w:val="24"/>
          <w:szCs w:val="24"/>
        </w:rPr>
        <w:t xml:space="preserve">ame will be in the format of </w:t>
      </w:r>
      <w:proofErr w:type="spellStart"/>
      <w:r>
        <w:rPr>
          <w:rFonts w:cstheme="minorHAnsi"/>
          <w:sz w:val="24"/>
          <w:szCs w:val="24"/>
        </w:rPr>
        <w:t>fi</w:t>
      </w:r>
      <w:r>
        <w:rPr>
          <w:rFonts w:cstheme="minorHAnsi"/>
          <w:sz w:val="24"/>
          <w:szCs w:val="24"/>
        </w:rPr>
        <w:t>rstinitial</w:t>
      </w:r>
      <w:proofErr w:type="spellEnd"/>
      <w:r>
        <w:rPr>
          <w:rFonts w:cstheme="minorHAnsi"/>
          <w:sz w:val="24"/>
          <w:szCs w:val="24"/>
        </w:rPr>
        <w:t>/surname/3digits e.g. koneill580</w:t>
      </w:r>
    </w:p>
    <w:p w:rsidR="0005396F" w:rsidRDefault="0005396F" w:rsidP="0005396F">
      <w:pPr>
        <w:ind w:left="360"/>
        <w:rPr>
          <w:rFonts w:cstheme="minorHAnsi"/>
          <w:sz w:val="24"/>
          <w:szCs w:val="24"/>
        </w:rPr>
      </w:pPr>
      <w:r>
        <w:rPr>
          <w:rFonts w:cstheme="minorHAnsi"/>
          <w:sz w:val="24"/>
          <w:szCs w:val="24"/>
        </w:rPr>
        <w:t xml:space="preserve">The password for your child will have been allocated with the packs.  (Any issues email </w:t>
      </w:r>
      <w:hyperlink r:id="rId7" w:history="1">
        <w:r w:rsidRPr="007A2EFC">
          <w:rPr>
            <w:rStyle w:val="Hyperlink"/>
            <w:rFonts w:cstheme="minorHAnsi"/>
            <w:sz w:val="24"/>
            <w:szCs w:val="24"/>
          </w:rPr>
          <w:t>koneill580@c2kni.net</w:t>
        </w:r>
      </w:hyperlink>
      <w:r>
        <w:rPr>
          <w:rFonts w:cstheme="minorHAnsi"/>
          <w:sz w:val="24"/>
          <w:szCs w:val="24"/>
        </w:rPr>
        <w:t xml:space="preserve"> )</w:t>
      </w:r>
    </w:p>
    <w:p w:rsidR="0005396F" w:rsidRPr="00830211" w:rsidRDefault="0005396F" w:rsidP="0005396F">
      <w:pPr>
        <w:ind w:left="360"/>
        <w:rPr>
          <w:rStyle w:val="HTMLCite"/>
          <w:rFonts w:cstheme="minorHAnsi"/>
          <w:color w:val="auto"/>
          <w:sz w:val="24"/>
          <w:szCs w:val="24"/>
        </w:rPr>
      </w:pPr>
      <w:r>
        <w:rPr>
          <w:rFonts w:cstheme="minorHAnsi"/>
          <w:sz w:val="24"/>
          <w:szCs w:val="24"/>
        </w:rPr>
        <w:t xml:space="preserve">MYSCHOOL login link:  </w:t>
      </w:r>
      <w:hyperlink r:id="rId8" w:history="1">
        <w:r>
          <w:rPr>
            <w:rStyle w:val="Hyperlink"/>
            <w:lang w:val="en"/>
          </w:rPr>
          <w:t>MY-SCHOOL - Login</w:t>
        </w:r>
      </w:hyperlink>
      <w:r>
        <w:rPr>
          <w:rFonts w:cstheme="minorHAnsi"/>
          <w:sz w:val="24"/>
          <w:szCs w:val="24"/>
        </w:rPr>
        <w:t xml:space="preserve">        </w:t>
      </w:r>
      <w:hyperlink r:id="rId9" w:history="1">
        <w:r w:rsidRPr="007A2EFC">
          <w:rPr>
            <w:rStyle w:val="Hyperlink"/>
            <w:rFonts w:ascii="Arial" w:hAnsi="Arial" w:cs="Arial"/>
            <w:sz w:val="21"/>
            <w:szCs w:val="21"/>
            <w:lang w:val="en"/>
          </w:rPr>
          <w:t>https://www.c2kschools.net</w:t>
        </w:r>
      </w:hyperlink>
    </w:p>
    <w:p w:rsidR="0005396F" w:rsidRDefault="0005396F" w:rsidP="0005396F">
      <w:pPr>
        <w:spacing w:line="300" w:lineRule="atLeast"/>
        <w:ind w:firstLine="360"/>
        <w:rPr>
          <w:rStyle w:val="HTMLCite"/>
          <w:rFonts w:ascii="Arial" w:hAnsi="Arial" w:cs="Arial"/>
          <w:sz w:val="21"/>
          <w:szCs w:val="21"/>
          <w:lang w:val="en"/>
        </w:rPr>
      </w:pPr>
      <w:r w:rsidRPr="0005396F">
        <w:rPr>
          <w:rStyle w:val="HTMLCite"/>
          <w:rFonts w:ascii="Arial" w:hAnsi="Arial" w:cs="Arial"/>
          <w:color w:val="auto"/>
          <w:sz w:val="21"/>
          <w:szCs w:val="21"/>
          <w:lang w:val="en"/>
        </w:rPr>
        <w:t xml:space="preserve">A link for books and magazines:  </w:t>
      </w:r>
      <w:hyperlink r:id="rId10" w:history="1">
        <w:r w:rsidRPr="007A2EFC">
          <w:rPr>
            <w:rStyle w:val="Hyperlink"/>
            <w:rFonts w:ascii="Arial" w:hAnsi="Arial" w:cs="Arial"/>
            <w:sz w:val="21"/>
            <w:szCs w:val="21"/>
            <w:lang w:val="en"/>
          </w:rPr>
          <w:t>www.librariesni.org.uk</w:t>
        </w:r>
      </w:hyperlink>
    </w:p>
    <w:p w:rsidR="0005396F" w:rsidRPr="0005396F" w:rsidRDefault="0005396F" w:rsidP="0005396F">
      <w:pPr>
        <w:spacing w:line="300" w:lineRule="atLeast"/>
        <w:rPr>
          <w:rStyle w:val="HTMLCite"/>
          <w:rFonts w:ascii="Arial" w:hAnsi="Arial" w:cs="Arial"/>
          <w:color w:val="auto"/>
          <w:sz w:val="21"/>
          <w:szCs w:val="21"/>
          <w:lang w:val="en"/>
        </w:rPr>
      </w:pPr>
    </w:p>
    <w:p w:rsidR="0005396F" w:rsidRPr="0005396F" w:rsidRDefault="0005396F" w:rsidP="0005396F">
      <w:pPr>
        <w:spacing w:line="300" w:lineRule="atLeast"/>
        <w:ind w:left="360"/>
        <w:rPr>
          <w:rStyle w:val="HTMLCite"/>
          <w:rFonts w:ascii="Arial" w:hAnsi="Arial" w:cs="Arial"/>
          <w:color w:val="auto"/>
          <w:sz w:val="21"/>
          <w:szCs w:val="21"/>
          <w:lang w:val="en"/>
        </w:rPr>
      </w:pPr>
      <w:r w:rsidRPr="0005396F">
        <w:rPr>
          <w:rStyle w:val="HTMLCite"/>
          <w:rFonts w:ascii="Arial" w:hAnsi="Arial" w:cs="Arial"/>
          <w:color w:val="auto"/>
          <w:sz w:val="21"/>
          <w:szCs w:val="21"/>
          <w:lang w:val="en"/>
        </w:rPr>
        <w:t>During any period of closure, our advice would be to try and establish a routine for the children Monday – Friday in terms of learning.  There is no right or wrong way to do this.  A type of guidance would be to try the following:</w:t>
      </w:r>
    </w:p>
    <w:tbl>
      <w:tblPr>
        <w:tblStyle w:val="TableGrid"/>
        <w:tblW w:w="0" w:type="auto"/>
        <w:tblInd w:w="360" w:type="dxa"/>
        <w:tblLook w:val="04A0" w:firstRow="1" w:lastRow="0" w:firstColumn="1" w:lastColumn="0" w:noHBand="0" w:noVBand="1"/>
      </w:tblPr>
      <w:tblGrid>
        <w:gridCol w:w="1478"/>
        <w:gridCol w:w="7178"/>
      </w:tblGrid>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Time</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Activity</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9.30 am</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Learning Activity (Literacy/Numeracy)</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10.30 am</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Break</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11.00 am</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Physical Activity/Movement Time</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 xml:space="preserve">11.30 am </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Story time/Reading</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12.00 pm</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Lunch time</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1.00 pm</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Outdoor Play/Fresh Air time (if possible)</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1.30 pm</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Learning Activity (Literacy/Numeracy)</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2.30 pm</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Cooking/Art and Craft Time</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 xml:space="preserve">3.30 pm </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Break Free Play</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4.00 pm</w:t>
            </w:r>
          </w:p>
        </w:tc>
        <w:tc>
          <w:tcPr>
            <w:tcW w:w="71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Games/Puzzles/Project Research time</w:t>
            </w:r>
          </w:p>
        </w:tc>
      </w:tr>
      <w:tr w:rsidR="0005396F" w:rsidRPr="0005396F" w:rsidTr="00724491">
        <w:tc>
          <w:tcPr>
            <w:tcW w:w="1478" w:type="dxa"/>
          </w:tcPr>
          <w:p w:rsidR="0005396F" w:rsidRPr="0005396F" w:rsidRDefault="0005396F" w:rsidP="00724491">
            <w:pPr>
              <w:spacing w:line="300" w:lineRule="atLeast"/>
              <w:rPr>
                <w:rStyle w:val="HTMLCite"/>
                <w:rFonts w:ascii="Arial" w:hAnsi="Arial" w:cs="Arial"/>
                <w:color w:val="auto"/>
                <w:sz w:val="21"/>
                <w:szCs w:val="21"/>
                <w:lang w:val="en"/>
              </w:rPr>
            </w:pPr>
            <w:r w:rsidRPr="0005396F">
              <w:rPr>
                <w:rStyle w:val="HTMLCite"/>
                <w:rFonts w:ascii="Arial" w:hAnsi="Arial" w:cs="Arial"/>
                <w:color w:val="auto"/>
                <w:sz w:val="21"/>
                <w:szCs w:val="21"/>
                <w:lang w:val="en"/>
              </w:rPr>
              <w:t xml:space="preserve">5.00 pm </w:t>
            </w:r>
          </w:p>
        </w:tc>
        <w:tc>
          <w:tcPr>
            <w:tcW w:w="7178" w:type="dxa"/>
          </w:tcPr>
          <w:p w:rsidR="0005396F" w:rsidRPr="0005396F" w:rsidRDefault="00845B33" w:rsidP="00724491">
            <w:pPr>
              <w:spacing w:line="300" w:lineRule="atLeast"/>
              <w:rPr>
                <w:rStyle w:val="HTMLCite"/>
                <w:rFonts w:ascii="Arial" w:hAnsi="Arial" w:cs="Arial"/>
                <w:color w:val="auto"/>
                <w:sz w:val="21"/>
                <w:szCs w:val="21"/>
                <w:lang w:val="en"/>
              </w:rPr>
            </w:pPr>
            <w:r>
              <w:rPr>
                <w:rStyle w:val="HTMLCite"/>
                <w:rFonts w:ascii="Arial" w:hAnsi="Arial" w:cs="Arial"/>
                <w:color w:val="auto"/>
                <w:sz w:val="21"/>
                <w:szCs w:val="21"/>
                <w:lang w:val="en"/>
              </w:rPr>
              <w:t>Usual evening r</w:t>
            </w:r>
            <w:bookmarkStart w:id="0" w:name="_GoBack"/>
            <w:bookmarkEnd w:id="0"/>
            <w:r w:rsidR="0005396F" w:rsidRPr="0005396F">
              <w:rPr>
                <w:rStyle w:val="HTMLCite"/>
                <w:rFonts w:ascii="Arial" w:hAnsi="Arial" w:cs="Arial"/>
                <w:color w:val="auto"/>
                <w:sz w:val="21"/>
                <w:szCs w:val="21"/>
                <w:lang w:val="en"/>
              </w:rPr>
              <w:t>outine</w:t>
            </w:r>
          </w:p>
        </w:tc>
      </w:tr>
    </w:tbl>
    <w:p w:rsidR="0005396F" w:rsidRDefault="0005396F" w:rsidP="0005396F">
      <w:pPr>
        <w:spacing w:line="300" w:lineRule="atLeast"/>
        <w:ind w:left="360"/>
        <w:rPr>
          <w:rStyle w:val="HTMLCite"/>
          <w:rFonts w:ascii="Arial" w:hAnsi="Arial" w:cs="Arial"/>
          <w:color w:val="auto"/>
          <w:sz w:val="21"/>
          <w:szCs w:val="21"/>
          <w:lang w:val="en"/>
        </w:rPr>
      </w:pPr>
    </w:p>
    <w:p w:rsidR="0005396F" w:rsidRDefault="0005396F" w:rsidP="0005396F">
      <w:pPr>
        <w:spacing w:line="300" w:lineRule="atLeast"/>
        <w:ind w:left="360"/>
        <w:rPr>
          <w:rStyle w:val="HTMLCite"/>
          <w:rFonts w:ascii="Arial" w:hAnsi="Arial" w:cs="Arial"/>
          <w:color w:val="auto"/>
          <w:sz w:val="21"/>
          <w:szCs w:val="21"/>
          <w:lang w:val="en"/>
        </w:rPr>
      </w:pPr>
    </w:p>
    <w:p w:rsidR="0005396F" w:rsidRDefault="0005396F" w:rsidP="0005396F">
      <w:pPr>
        <w:spacing w:line="300" w:lineRule="atLeast"/>
        <w:ind w:left="360"/>
        <w:rPr>
          <w:rStyle w:val="HTMLCite"/>
          <w:rFonts w:ascii="Arial" w:hAnsi="Arial" w:cs="Arial"/>
          <w:color w:val="auto"/>
          <w:sz w:val="21"/>
          <w:szCs w:val="21"/>
          <w:lang w:val="en"/>
        </w:rPr>
      </w:pPr>
    </w:p>
    <w:p w:rsidR="0005396F" w:rsidRDefault="0005396F" w:rsidP="0005396F">
      <w:pPr>
        <w:spacing w:line="300" w:lineRule="atLeast"/>
        <w:ind w:left="360"/>
        <w:rPr>
          <w:rStyle w:val="HTMLCite"/>
          <w:rFonts w:ascii="Arial" w:hAnsi="Arial" w:cs="Arial"/>
          <w:color w:val="auto"/>
          <w:sz w:val="21"/>
          <w:szCs w:val="21"/>
          <w:lang w:val="en"/>
        </w:rPr>
      </w:pPr>
    </w:p>
    <w:p w:rsidR="0005396F" w:rsidRPr="0005396F" w:rsidRDefault="0005396F" w:rsidP="0005396F">
      <w:pPr>
        <w:spacing w:line="300" w:lineRule="atLeast"/>
        <w:ind w:left="360"/>
        <w:rPr>
          <w:rStyle w:val="HTMLCite"/>
          <w:rFonts w:ascii="Arial" w:hAnsi="Arial" w:cs="Arial"/>
          <w:color w:val="auto"/>
          <w:sz w:val="21"/>
          <w:szCs w:val="21"/>
          <w:lang w:val="en"/>
        </w:rPr>
      </w:pPr>
    </w:p>
    <w:p w:rsidR="0005396F" w:rsidRPr="0005396F" w:rsidRDefault="0005396F" w:rsidP="0005396F">
      <w:pPr>
        <w:spacing w:line="300" w:lineRule="atLeast"/>
        <w:ind w:left="360"/>
        <w:rPr>
          <w:rStyle w:val="HTMLCite"/>
          <w:rFonts w:ascii="Arial" w:hAnsi="Arial" w:cs="Arial"/>
          <w:color w:val="auto"/>
          <w:sz w:val="21"/>
          <w:szCs w:val="21"/>
          <w:lang w:val="en"/>
        </w:rPr>
      </w:pPr>
      <w:r w:rsidRPr="0005396F">
        <w:rPr>
          <w:rStyle w:val="HTMLCite"/>
          <w:rFonts w:ascii="Arial" w:hAnsi="Arial" w:cs="Arial"/>
          <w:color w:val="auto"/>
          <w:sz w:val="21"/>
          <w:szCs w:val="21"/>
          <w:lang w:val="en"/>
        </w:rPr>
        <w:t xml:space="preserve">A decision with regards to next week, if there is no Department of Education decision to close the school, will be communicated to parents </w:t>
      </w:r>
      <w:r>
        <w:rPr>
          <w:rStyle w:val="HTMLCite"/>
          <w:rFonts w:ascii="Arial" w:hAnsi="Arial" w:cs="Arial"/>
          <w:color w:val="auto"/>
          <w:sz w:val="21"/>
          <w:szCs w:val="21"/>
          <w:lang w:val="en"/>
        </w:rPr>
        <w:t>via text message.</w:t>
      </w:r>
    </w:p>
    <w:p w:rsidR="0005396F" w:rsidRPr="0005396F" w:rsidRDefault="0005396F" w:rsidP="0005396F">
      <w:pPr>
        <w:spacing w:line="300" w:lineRule="atLeast"/>
        <w:ind w:left="360"/>
        <w:rPr>
          <w:rStyle w:val="HTMLCite"/>
          <w:rFonts w:ascii="Arial" w:hAnsi="Arial" w:cs="Arial"/>
          <w:color w:val="auto"/>
          <w:sz w:val="21"/>
          <w:szCs w:val="21"/>
          <w:lang w:val="en"/>
        </w:rPr>
      </w:pPr>
      <w:r w:rsidRPr="0005396F">
        <w:rPr>
          <w:rStyle w:val="HTMLCite"/>
          <w:rFonts w:ascii="Arial" w:hAnsi="Arial" w:cs="Arial"/>
          <w:color w:val="auto"/>
          <w:sz w:val="21"/>
          <w:szCs w:val="21"/>
          <w:lang w:val="en"/>
        </w:rPr>
        <w:t>Thank you all for your support and understanding in this.  The children, staff and school community are our priority and we will not compromise the health and safety of anyone associated with St Brigid’s PS.</w:t>
      </w:r>
    </w:p>
    <w:p w:rsidR="0005396F" w:rsidRPr="0005396F" w:rsidRDefault="0005396F" w:rsidP="0005396F">
      <w:pPr>
        <w:spacing w:line="300" w:lineRule="atLeast"/>
        <w:ind w:left="360"/>
        <w:rPr>
          <w:rStyle w:val="HTMLCite"/>
          <w:rFonts w:ascii="Arial" w:hAnsi="Arial" w:cs="Arial"/>
          <w:color w:val="auto"/>
          <w:sz w:val="21"/>
          <w:szCs w:val="21"/>
          <w:lang w:val="en"/>
        </w:rPr>
      </w:pPr>
    </w:p>
    <w:p w:rsidR="0005396F" w:rsidRPr="0005396F" w:rsidRDefault="0005396F" w:rsidP="0005396F">
      <w:pPr>
        <w:spacing w:line="300" w:lineRule="atLeast"/>
        <w:ind w:left="360"/>
        <w:rPr>
          <w:rStyle w:val="HTMLCite"/>
          <w:rFonts w:ascii="Arial" w:hAnsi="Arial" w:cs="Arial"/>
          <w:color w:val="auto"/>
          <w:sz w:val="21"/>
          <w:szCs w:val="21"/>
          <w:lang w:val="en"/>
        </w:rPr>
      </w:pPr>
      <w:r w:rsidRPr="0005396F">
        <w:rPr>
          <w:rStyle w:val="HTMLCite"/>
          <w:rFonts w:ascii="Arial" w:hAnsi="Arial" w:cs="Arial"/>
          <w:color w:val="auto"/>
          <w:sz w:val="21"/>
          <w:szCs w:val="21"/>
          <w:lang w:val="en"/>
        </w:rPr>
        <w:t>Kind Regards</w:t>
      </w:r>
    </w:p>
    <w:p w:rsidR="0005396F" w:rsidRPr="0005396F" w:rsidRDefault="0005396F" w:rsidP="0005396F">
      <w:pPr>
        <w:spacing w:line="300" w:lineRule="atLeast"/>
        <w:ind w:left="360"/>
        <w:rPr>
          <w:rStyle w:val="HTMLCite"/>
          <w:rFonts w:ascii="Arial" w:hAnsi="Arial" w:cs="Arial"/>
          <w:color w:val="auto"/>
          <w:sz w:val="21"/>
          <w:szCs w:val="21"/>
          <w:lang w:val="en"/>
        </w:rPr>
      </w:pPr>
      <w:r w:rsidRPr="0005396F">
        <w:rPr>
          <w:rStyle w:val="HTMLCite"/>
          <w:rFonts w:ascii="Arial" w:hAnsi="Arial" w:cs="Arial"/>
          <w:color w:val="auto"/>
          <w:sz w:val="21"/>
          <w:szCs w:val="21"/>
          <w:lang w:val="en"/>
        </w:rPr>
        <w:t>Kieran O’Neill Principal</w:t>
      </w:r>
    </w:p>
    <w:p w:rsidR="0005396F" w:rsidRPr="0005396F" w:rsidRDefault="0005396F" w:rsidP="0005396F">
      <w:pPr>
        <w:spacing w:line="300" w:lineRule="atLeast"/>
        <w:ind w:left="360"/>
        <w:rPr>
          <w:rStyle w:val="HTMLCite"/>
          <w:rFonts w:ascii="Arial" w:hAnsi="Arial" w:cs="Arial"/>
          <w:color w:val="auto"/>
          <w:sz w:val="21"/>
          <w:szCs w:val="21"/>
          <w:lang w:val="en"/>
        </w:rPr>
      </w:pPr>
      <w:proofErr w:type="spellStart"/>
      <w:r w:rsidRPr="0005396F">
        <w:rPr>
          <w:rStyle w:val="HTMLCite"/>
          <w:rFonts w:ascii="Arial" w:hAnsi="Arial" w:cs="Arial"/>
          <w:color w:val="auto"/>
          <w:sz w:val="21"/>
          <w:szCs w:val="21"/>
          <w:lang w:val="en"/>
        </w:rPr>
        <w:t>Mr</w:t>
      </w:r>
      <w:proofErr w:type="spellEnd"/>
      <w:r w:rsidRPr="0005396F">
        <w:rPr>
          <w:rStyle w:val="HTMLCite"/>
          <w:rFonts w:ascii="Arial" w:hAnsi="Arial" w:cs="Arial"/>
          <w:color w:val="auto"/>
          <w:sz w:val="21"/>
          <w:szCs w:val="21"/>
          <w:lang w:val="en"/>
        </w:rPr>
        <w:t xml:space="preserve"> G Doran Chair of </w:t>
      </w:r>
      <w:proofErr w:type="spellStart"/>
      <w:r w:rsidRPr="0005396F">
        <w:rPr>
          <w:rStyle w:val="HTMLCite"/>
          <w:rFonts w:ascii="Arial" w:hAnsi="Arial" w:cs="Arial"/>
          <w:color w:val="auto"/>
          <w:sz w:val="21"/>
          <w:szCs w:val="21"/>
          <w:lang w:val="en"/>
        </w:rPr>
        <w:t>BoG</w:t>
      </w:r>
      <w:proofErr w:type="spellEnd"/>
    </w:p>
    <w:p w:rsidR="00D866ED" w:rsidRDefault="00D866ED"/>
    <w:sectPr w:rsidR="00D86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F48D6"/>
    <w:multiLevelType w:val="hybridMultilevel"/>
    <w:tmpl w:val="324E3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6F"/>
    <w:rsid w:val="0005396F"/>
    <w:rsid w:val="00845B33"/>
    <w:rsid w:val="00D8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F46C"/>
  <w15:chartTrackingRefBased/>
  <w15:docId w15:val="{9245307A-4CFD-4726-ACB9-72F8CF36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96F"/>
    <w:rPr>
      <w:color w:val="0563C1" w:themeColor="hyperlink"/>
      <w:u w:val="single"/>
    </w:rPr>
  </w:style>
  <w:style w:type="character" w:styleId="HTMLCite">
    <w:name w:val="HTML Cite"/>
    <w:basedOn w:val="DefaultParagraphFont"/>
    <w:uiPriority w:val="99"/>
    <w:semiHidden/>
    <w:unhideWhenUsed/>
    <w:rsid w:val="0005396F"/>
    <w:rPr>
      <w:i w:val="0"/>
      <w:iCs w:val="0"/>
      <w:color w:val="006D21"/>
    </w:rPr>
  </w:style>
  <w:style w:type="character" w:styleId="Strong">
    <w:name w:val="Strong"/>
    <w:basedOn w:val="DefaultParagraphFont"/>
    <w:uiPriority w:val="22"/>
    <w:qFormat/>
    <w:rsid w:val="0005396F"/>
    <w:rPr>
      <w:b/>
      <w:bCs/>
    </w:rPr>
  </w:style>
  <w:style w:type="table" w:styleId="TableGrid">
    <w:name w:val="Table Grid"/>
    <w:basedOn w:val="TableNormal"/>
    <w:uiPriority w:val="39"/>
    <w:rsid w:val="0005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96F"/>
  </w:style>
  <w:style w:type="paragraph" w:styleId="ListParagraph">
    <w:name w:val="List Paragraph"/>
    <w:basedOn w:val="Normal"/>
    <w:uiPriority w:val="34"/>
    <w:qFormat/>
    <w:rsid w:val="0005396F"/>
    <w:pPr>
      <w:ind w:left="720"/>
      <w:contextualSpacing/>
    </w:pPr>
  </w:style>
  <w:style w:type="paragraph" w:styleId="BalloonText">
    <w:name w:val="Balloon Text"/>
    <w:basedOn w:val="Normal"/>
    <w:link w:val="BalloonTextChar"/>
    <w:uiPriority w:val="99"/>
    <w:semiHidden/>
    <w:unhideWhenUsed/>
    <w:rsid w:val="0005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2kschools.net/" TargetMode="External"/><Relationship Id="rId3" Type="http://schemas.openxmlformats.org/officeDocument/2006/relationships/settings" Target="settings.xml"/><Relationship Id="rId7" Type="http://schemas.openxmlformats.org/officeDocument/2006/relationships/hyperlink" Target="mailto:koneill580@c2kn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librariesni.org.uk" TargetMode="External"/><Relationship Id="rId4" Type="http://schemas.openxmlformats.org/officeDocument/2006/relationships/webSettings" Target="webSettings.xml"/><Relationship Id="rId9" Type="http://schemas.openxmlformats.org/officeDocument/2006/relationships/hyperlink" Target="https://www.c2k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87D5180B</Template>
  <TotalTime>20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cp:lastPrinted>2020-03-18T12:10:00Z</cp:lastPrinted>
  <dcterms:created xsi:type="dcterms:W3CDTF">2020-03-18T12:03:00Z</dcterms:created>
  <dcterms:modified xsi:type="dcterms:W3CDTF">2020-03-18T12:23:00Z</dcterms:modified>
</cp:coreProperties>
</file>